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CB" w:rsidRPr="008A2BCB" w:rsidRDefault="00C54661" w:rsidP="008A2BCB">
      <w:pPr>
        <w:spacing w:after="0" w:line="339" w:lineRule="atLeast"/>
        <w:jc w:val="center"/>
        <w:outlineLvl w:val="0"/>
        <w:rPr>
          <w:rFonts w:ascii="Monotype Corsiva" w:eastAsia="Times New Roman" w:hAnsi="Monotype Corsiva" w:cs="Arial"/>
          <w:b/>
          <w:color w:val="00B050"/>
          <w:kern w:val="36"/>
          <w:sz w:val="96"/>
          <w:szCs w:val="96"/>
        </w:rPr>
      </w:pPr>
      <w:r w:rsidRPr="009511CA">
        <w:rPr>
          <w:b/>
          <w:noProof/>
          <w:color w:val="00B05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5.05pt;margin-top:-56.7pt;width:598.4pt;height:840pt;z-index:-25165619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C54661" w:rsidRDefault="00D51F95">
                  <w:r>
                    <w:rPr>
                      <w:noProof/>
                    </w:rPr>
                    <w:drawing>
                      <wp:inline distT="0" distB="0" distL="0" distR="0">
                        <wp:extent cx="2076089" cy="1717589"/>
                        <wp:effectExtent l="19050" t="0" r="361" b="0"/>
                        <wp:docPr id="9" name="Рисунок 6" descr="C:\Users\admin\Desktop\андрей\i (1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\Desktop\андрей\i (1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815" cy="1717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1F95">
        <w:rPr>
          <w:rFonts w:ascii="Monotype Corsiva" w:eastAsia="Times New Roman" w:hAnsi="Monotype Corsiva" w:cs="Arial"/>
          <w:b/>
          <w:color w:val="00B050"/>
          <w:kern w:val="36"/>
          <w:sz w:val="96"/>
          <w:szCs w:val="96"/>
        </w:rPr>
        <w:t xml:space="preserve">     </w:t>
      </w:r>
      <w:r w:rsidR="008A2BCB" w:rsidRPr="008A2BCB">
        <w:rPr>
          <w:rFonts w:ascii="Monotype Corsiva" w:eastAsia="Times New Roman" w:hAnsi="Monotype Corsiva" w:cs="Arial"/>
          <w:b/>
          <w:color w:val="00B050"/>
          <w:kern w:val="36"/>
          <w:sz w:val="96"/>
          <w:szCs w:val="96"/>
        </w:rPr>
        <w:t>Консультация для родителей</w:t>
      </w:r>
    </w:p>
    <w:p w:rsidR="008A2BCB" w:rsidRPr="009511CA" w:rsidRDefault="008A2BCB" w:rsidP="008A2BCB">
      <w:pPr>
        <w:spacing w:after="0" w:line="339" w:lineRule="atLeast"/>
        <w:jc w:val="center"/>
        <w:outlineLvl w:val="0"/>
        <w:rPr>
          <w:rFonts w:ascii="Monotype Corsiva" w:eastAsia="Times New Roman" w:hAnsi="Monotype Corsiva" w:cs="Arial"/>
          <w:b/>
          <w:color w:val="00B050"/>
          <w:kern w:val="36"/>
          <w:sz w:val="96"/>
          <w:szCs w:val="96"/>
        </w:rPr>
      </w:pPr>
      <w:r w:rsidRPr="008A2BCB">
        <w:rPr>
          <w:rFonts w:ascii="Monotype Corsiva" w:eastAsia="Times New Roman" w:hAnsi="Monotype Corsiva" w:cs="Arial"/>
          <w:b/>
          <w:color w:val="00B050"/>
          <w:kern w:val="36"/>
          <w:sz w:val="96"/>
          <w:szCs w:val="96"/>
        </w:rPr>
        <w:t>«В союзе с природой»</w:t>
      </w:r>
    </w:p>
    <w:p w:rsidR="008A2BCB" w:rsidRDefault="008A2BCB" w:rsidP="008A2BCB">
      <w:pPr>
        <w:spacing w:after="0" w:line="339" w:lineRule="atLeast"/>
        <w:rPr>
          <w:rFonts w:ascii="Arial" w:eastAsia="Times New Roman" w:hAnsi="Arial" w:cs="Arial"/>
          <w:color w:val="333333"/>
        </w:rPr>
      </w:pPr>
    </w:p>
    <w:p w:rsidR="008A2BCB" w:rsidRDefault="008A2BCB" w:rsidP="008A2BCB">
      <w:pPr>
        <w:spacing w:after="0" w:line="339" w:lineRule="atLeast"/>
        <w:rPr>
          <w:rFonts w:ascii="Arial" w:eastAsia="Times New Roman" w:hAnsi="Arial" w:cs="Arial"/>
          <w:color w:val="333333"/>
        </w:rPr>
      </w:pP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</w:t>
      </w: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>это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</w:t>
      </w:r>
      <w:r w:rsidR="00D51F95">
        <w:rPr>
          <w:rFonts w:ascii="Arial" w:eastAsia="Times New Roman" w:hAnsi="Arial" w:cs="Arial"/>
          <w:noProof/>
          <w:color w:val="333333"/>
          <w:sz w:val="36"/>
          <w:szCs w:val="36"/>
        </w:rPr>
        <w:lastRenderedPageBreak/>
        <w:pict>
          <v:shape id="_x0000_s1027" type="#_x0000_t202" style="position:absolute;left:0;text-align:left;margin-left:-226.45pt;margin-top:-54.05pt;width:596.45pt;height:840pt;z-index:-251655168;mso-position-horizontal-relative:text;mso-position-vertical-relative:text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9511CA" w:rsidRDefault="009511CA" w:rsidP="009511CA"/>
              </w:txbxContent>
            </v:textbox>
          </v:shape>
        </w:pict>
      </w:r>
      <w:r w:rsidR="00D51F95">
        <w:rPr>
          <w:rFonts w:ascii="Arial" w:eastAsia="Times New Roman" w:hAnsi="Arial" w:cs="Arial"/>
          <w:noProof/>
          <w:color w:val="333333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-178435</wp:posOffset>
            </wp:positionV>
            <wp:extent cx="2140585" cy="1930400"/>
            <wp:effectExtent l="19050" t="0" r="0" b="0"/>
            <wp:wrapTight wrapText="bothSides">
              <wp:wrapPolygon edited="0">
                <wp:start x="-192" y="0"/>
                <wp:lineTo x="-192" y="21316"/>
                <wp:lineTo x="21530" y="21316"/>
                <wp:lineTo x="21530" y="0"/>
                <wp:lineTo x="-192" y="0"/>
              </wp:wrapPolygon>
            </wp:wrapTight>
            <wp:docPr id="7" name="Рисунок 4" descr="C:\Users\admin\Desktop\андрей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ндрей\i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BCB">
        <w:rPr>
          <w:rFonts w:ascii="Arial" w:eastAsia="Times New Roman" w:hAnsi="Arial" w:cs="Arial"/>
          <w:color w:val="333333"/>
          <w:sz w:val="36"/>
          <w:szCs w:val="36"/>
        </w:rPr>
        <w:t>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</w:t>
      </w: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>кт с взр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ослыми. Умение излагать свои мысли, </w:t>
      </w: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>помогает лучше учится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Солнце прячется в тумане,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Лес дремучий до свиданья!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Защитил ты нас от зноя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Дал здоровья, свежих сил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И гостинцем угостил.</w:t>
      </w:r>
    </w:p>
    <w:p w:rsidR="008A2BCB" w:rsidRPr="008A2BCB" w:rsidRDefault="008A2BCB" w:rsidP="00D51F95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</w:t>
      </w: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>побольше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, дети понюхают, а потом </w:t>
      </w:r>
      <w:r w:rsidRPr="008A2BCB">
        <w:rPr>
          <w:rFonts w:ascii="Arial" w:eastAsia="Times New Roman" w:hAnsi="Arial" w:cs="Arial"/>
          <w:color w:val="333333"/>
          <w:sz w:val="36"/>
          <w:szCs w:val="36"/>
        </w:rPr>
        <w:lastRenderedPageBreak/>
        <w:t>узнают с закрытыми</w:t>
      </w:r>
      <w:r w:rsidR="00D51F95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8A2BCB">
        <w:rPr>
          <w:rFonts w:ascii="Arial" w:eastAsia="Times New Roman" w:hAnsi="Arial" w:cs="Arial"/>
          <w:color w:val="333333"/>
          <w:sz w:val="36"/>
          <w:szCs w:val="36"/>
        </w:rPr>
        <w:t>глазами каким растением пахнет. Вспомните загадки, маленькие стихи о растениях, приметы.</w:t>
      </w:r>
    </w:p>
    <w:p w:rsidR="008A2BCB" w:rsidRPr="008A2BCB" w:rsidRDefault="00D51F95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</w:rPr>
        <w:pict>
          <v:shape id="_x0000_s1028" type="#_x0000_t202" style="position:absolute;left:0;text-align:left;margin-left:-90.4pt;margin-top:-118.8pt;width:603.7pt;height:840pt;z-index:-25165414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9511CA" w:rsidRDefault="009511CA" w:rsidP="009511CA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33333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429895</wp:posOffset>
            </wp:positionV>
            <wp:extent cx="1092200" cy="1388110"/>
            <wp:effectExtent l="19050" t="0" r="0" b="0"/>
            <wp:wrapTight wrapText="bothSides">
              <wp:wrapPolygon edited="0">
                <wp:start x="-377" y="0"/>
                <wp:lineTo x="-377" y="21343"/>
                <wp:lineTo x="21474" y="21343"/>
                <wp:lineTo x="21474" y="0"/>
                <wp:lineTo x="-377" y="0"/>
              </wp:wrapPolygon>
            </wp:wrapTight>
            <wp:docPr id="8" name="Рисунок 5" descr="C:\Users\admin\Desktop\андрей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ндрей\i (1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BCB" w:rsidRPr="008A2BCB">
        <w:rPr>
          <w:rFonts w:ascii="Arial" w:eastAsia="Times New Roman" w:hAnsi="Arial" w:cs="Arial"/>
          <w:color w:val="333333"/>
          <w:sz w:val="36"/>
          <w:szCs w:val="36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Дети после игр со снегом радостные возвращаются домой. Здесь тепло и уютно.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Часто в воскресные дни пекутся дома пироги, а в хлебном магазине пахнет хлебом. Дайте детям </w:t>
      </w: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>толчок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</w:t>
      </w: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>сколько людей трудятся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>, чтобы эта пахучая буханка хлеба пришла к нам на стол. Каждый, даже самый маленький ребенок должен беречь хлеб.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А у кого есть дома животные не забывать их кормить. Сначала вмести с вами дорогие папы и мамы, а потом это </w:t>
      </w: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>войдёт в привычку и ваш ребёнок сам всё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 будет делать.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</w:t>
      </w:r>
      <w:r w:rsidRPr="008A2BCB">
        <w:rPr>
          <w:rFonts w:ascii="Arial" w:eastAsia="Times New Roman" w:hAnsi="Arial" w:cs="Arial"/>
          <w:color w:val="333333"/>
          <w:sz w:val="36"/>
          <w:szCs w:val="36"/>
        </w:rPr>
        <w:lastRenderedPageBreak/>
        <w:t xml:space="preserve">начинается ответственность за всё живое на планете. Когда мы, взрослые, говорим </w:t>
      </w: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( 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8A2BCB" w:rsidRPr="008A2BCB" w:rsidRDefault="00D51F95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</w:rPr>
        <w:pict>
          <v:shape id="_x0000_s1030" type="#_x0000_t202" style="position:absolute;left:0;text-align:left;margin-left:-83.8pt;margin-top:-206.95pt;width:590.75pt;height:840pt;z-index:-25164902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D51F95" w:rsidRDefault="00D51F95" w:rsidP="00D51F95"/>
              </w:txbxContent>
            </v:textbox>
          </v:shape>
        </w:pict>
      </w:r>
      <w:r w:rsidR="008A2BCB" w:rsidRPr="008A2BCB">
        <w:rPr>
          <w:rFonts w:ascii="Arial" w:eastAsia="Times New Roman" w:hAnsi="Arial" w:cs="Arial"/>
          <w:color w:val="333333"/>
          <w:sz w:val="36"/>
          <w:szCs w:val="36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«Наша планета Земля,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Очень щедра и богата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Горы, леса и поля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Дом наш родимый друзья!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Давайте вместе будем беречь планету.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proofErr w:type="gramStart"/>
      <w:r w:rsidRPr="008A2BCB">
        <w:rPr>
          <w:rFonts w:ascii="Arial" w:eastAsia="Times New Roman" w:hAnsi="Arial" w:cs="Arial"/>
          <w:color w:val="333333"/>
          <w:sz w:val="36"/>
          <w:szCs w:val="36"/>
        </w:rPr>
        <w:t>Другой</w:t>
      </w:r>
      <w:proofErr w:type="gramEnd"/>
      <w:r w:rsidRPr="008A2BCB">
        <w:rPr>
          <w:rFonts w:ascii="Arial" w:eastAsia="Times New Roman" w:hAnsi="Arial" w:cs="Arial"/>
          <w:color w:val="333333"/>
          <w:sz w:val="36"/>
          <w:szCs w:val="36"/>
        </w:rPr>
        <w:t xml:space="preserve"> такой на свете нет.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Разведём над нею и тучи, и дым.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В обиду её никому не дадим.</w:t>
      </w:r>
    </w:p>
    <w:p w:rsidR="008A2BCB" w:rsidRPr="008A2BCB" w:rsidRDefault="008A2BCB" w:rsidP="00D51F95">
      <w:pPr>
        <w:tabs>
          <w:tab w:val="left" w:pos="8160"/>
        </w:tabs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 </w:t>
      </w:r>
      <w:r w:rsidR="00D51F95">
        <w:rPr>
          <w:rFonts w:ascii="Arial" w:eastAsia="Times New Roman" w:hAnsi="Arial" w:cs="Arial"/>
          <w:color w:val="333333"/>
          <w:sz w:val="36"/>
          <w:szCs w:val="36"/>
        </w:rPr>
        <w:tab/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Беречь будем птиц, насекомых, зверей.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От этого станем мы только добрей.</w:t>
      </w:r>
    </w:p>
    <w:p w:rsidR="008A2BCB" w:rsidRP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Украсим всю Землю садами, цветами,</w:t>
      </w:r>
    </w:p>
    <w:p w:rsidR="008A2BCB" w:rsidRDefault="008A2BCB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  <w:r w:rsidRPr="008A2BCB">
        <w:rPr>
          <w:rFonts w:ascii="Arial" w:eastAsia="Times New Roman" w:hAnsi="Arial" w:cs="Arial"/>
          <w:color w:val="333333"/>
          <w:sz w:val="36"/>
          <w:szCs w:val="36"/>
        </w:rPr>
        <w:t>Такая планета нужна нам с вами».</w:t>
      </w:r>
    </w:p>
    <w:p w:rsidR="009511CA" w:rsidRDefault="009511CA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</w:p>
    <w:p w:rsidR="009511CA" w:rsidRDefault="009511CA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</w:p>
    <w:p w:rsidR="009511CA" w:rsidRPr="008A2BCB" w:rsidRDefault="009511CA" w:rsidP="008A2BCB">
      <w:pPr>
        <w:spacing w:after="0" w:line="339" w:lineRule="atLeast"/>
        <w:ind w:left="-567" w:firstLine="851"/>
        <w:rPr>
          <w:rFonts w:ascii="Arial" w:eastAsia="Times New Roman" w:hAnsi="Arial" w:cs="Arial"/>
          <w:color w:val="333333"/>
          <w:sz w:val="36"/>
          <w:szCs w:val="36"/>
        </w:rPr>
      </w:pPr>
    </w:p>
    <w:p w:rsidR="00747A2E" w:rsidRPr="008A2BCB" w:rsidRDefault="00313DAD" w:rsidP="008A2BCB">
      <w:pPr>
        <w:ind w:left="-567" w:firstLine="851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53340</wp:posOffset>
            </wp:positionV>
            <wp:extent cx="2655570" cy="2446020"/>
            <wp:effectExtent l="19050" t="0" r="0" b="0"/>
            <wp:wrapTight wrapText="bothSides">
              <wp:wrapPolygon edited="0">
                <wp:start x="-155" y="0"/>
                <wp:lineTo x="-155" y="21364"/>
                <wp:lineTo x="21538" y="21364"/>
                <wp:lineTo x="21538" y="0"/>
                <wp:lineTo x="-155" y="0"/>
              </wp:wrapPolygon>
            </wp:wrapTight>
            <wp:docPr id="14" name="Рисунок 8" descr="C:\Users\admin\Desktop\андрей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андрей\i (1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7A2E" w:rsidRPr="008A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>
    <w:useFELayout/>
  </w:compat>
  <w:rsids>
    <w:rsidRoot w:val="008A2BCB"/>
    <w:rsid w:val="00313DAD"/>
    <w:rsid w:val="00747A2E"/>
    <w:rsid w:val="008A2BCB"/>
    <w:rsid w:val="009511CA"/>
    <w:rsid w:val="00C54661"/>
    <w:rsid w:val="00D5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B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2014-05-26T19:49:00Z</cp:lastPrinted>
  <dcterms:created xsi:type="dcterms:W3CDTF">2014-05-26T19:04:00Z</dcterms:created>
  <dcterms:modified xsi:type="dcterms:W3CDTF">2014-05-26T19:49:00Z</dcterms:modified>
</cp:coreProperties>
</file>