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C02" w:rsidP="00BA2C02">
      <w:pPr>
        <w:ind w:left="709" w:right="253"/>
        <w:jc w:val="center"/>
        <w:rPr>
          <w:rFonts w:ascii="Monotype Corsiva" w:hAnsi="Monotype Corsiva"/>
          <w:b/>
          <w:sz w:val="52"/>
          <w:szCs w:val="52"/>
        </w:rPr>
      </w:pPr>
      <w:r w:rsidRPr="00BA2C02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1103584</wp:posOffset>
            </wp:positionH>
            <wp:positionV relativeFrom="paragraph">
              <wp:posOffset>-2120160</wp:posOffset>
            </wp:positionV>
            <wp:extent cx="7632215" cy="10711924"/>
            <wp:effectExtent l="1562100" t="0" r="1530835" b="0"/>
            <wp:wrapNone/>
            <wp:docPr id="1" name="Рисунок 1" descr="http://mistergid.ru/image/upload/2011-08-05/330026694634_1556c777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5/330026694634_1556c7779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8283" cy="1074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C02">
        <w:rPr>
          <w:rFonts w:ascii="Monotype Corsiva" w:hAnsi="Monotype Corsiva"/>
          <w:b/>
          <w:sz w:val="52"/>
          <w:szCs w:val="52"/>
        </w:rPr>
        <w:t>ЭКОЛОГИЧЕСКИЕ БЕСЕДЫ</w:t>
      </w:r>
    </w:p>
    <w:p w:rsidR="00BA2C02" w:rsidRDefault="00595616" w:rsidP="00BA2C02">
      <w:pPr>
        <w:ind w:left="709" w:right="253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7576185</wp:posOffset>
            </wp:positionH>
            <wp:positionV relativeFrom="paragraph">
              <wp:posOffset>485775</wp:posOffset>
            </wp:positionV>
            <wp:extent cx="1643380" cy="2119630"/>
            <wp:effectExtent l="19050" t="19050" r="13970" b="13970"/>
            <wp:wrapTight wrapText="bothSides">
              <wp:wrapPolygon edited="0">
                <wp:start x="-250" y="-194"/>
                <wp:lineTo x="-250" y="21742"/>
                <wp:lineTo x="21784" y="21742"/>
                <wp:lineTo x="21784" y="-194"/>
                <wp:lineTo x="-250" y="-194"/>
              </wp:wrapPolygon>
            </wp:wrapTight>
            <wp:docPr id="4" name="Рисунок 4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119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C02" w:rsidRPr="00595616" w:rsidRDefault="00BA2C02" w:rsidP="00BA2C02">
      <w:pPr>
        <w:ind w:left="709" w:right="253"/>
        <w:rPr>
          <w:rFonts w:ascii="Monotype Corsiva" w:hAnsi="Monotype Corsiva"/>
          <w:b/>
          <w:sz w:val="52"/>
          <w:szCs w:val="52"/>
        </w:rPr>
      </w:pPr>
      <w:r w:rsidRPr="00977DC0">
        <w:rPr>
          <w:rFonts w:ascii="Monotype Corsiva" w:hAnsi="Monotype Corsiva"/>
          <w:sz w:val="40"/>
          <w:szCs w:val="40"/>
        </w:rPr>
        <w:t xml:space="preserve">Экологическая беседа: </w:t>
      </w:r>
      <w:r w:rsidRPr="00595616">
        <w:rPr>
          <w:rFonts w:ascii="Monotype Corsiva" w:hAnsi="Monotype Corsiva"/>
          <w:b/>
          <w:sz w:val="52"/>
          <w:szCs w:val="52"/>
        </w:rPr>
        <w:t>"Птицы в лесу".</w:t>
      </w:r>
    </w:p>
    <w:p w:rsidR="00BA2C02" w:rsidRPr="00977DC0" w:rsidRDefault="00BA2C02" w:rsidP="00BA2C02">
      <w:pPr>
        <w:ind w:left="709" w:right="253"/>
        <w:rPr>
          <w:rFonts w:ascii="Monotype Corsiva" w:hAnsi="Monotype Corsiva"/>
          <w:sz w:val="40"/>
          <w:szCs w:val="40"/>
        </w:rPr>
      </w:pPr>
      <w:r w:rsidRPr="00977DC0">
        <w:rPr>
          <w:rFonts w:ascii="Monotype Corsiva" w:hAnsi="Monotype Corsiva"/>
          <w:sz w:val="40"/>
          <w:szCs w:val="40"/>
        </w:rPr>
        <w:t>Цель: формировать у детей представление о жизни птиц в лесу, их приспособленности к условиям леса, воспитывать познавательный интерес.</w:t>
      </w:r>
    </w:p>
    <w:p w:rsidR="00977DC0" w:rsidRDefault="00977DC0" w:rsidP="00977DC0">
      <w:pPr>
        <w:ind w:left="709" w:right="253"/>
        <w:rPr>
          <w:rFonts w:ascii="Monotype Corsiva" w:hAnsi="Monotype Corsiva"/>
          <w:sz w:val="40"/>
          <w:szCs w:val="40"/>
        </w:rPr>
      </w:pPr>
    </w:p>
    <w:p w:rsidR="00977DC0" w:rsidRPr="00595616" w:rsidRDefault="00977DC0" w:rsidP="00977DC0">
      <w:pPr>
        <w:ind w:left="709" w:right="253"/>
        <w:rPr>
          <w:rFonts w:ascii="Monotype Corsiva" w:hAnsi="Monotype Corsiva"/>
          <w:b/>
          <w:sz w:val="52"/>
          <w:szCs w:val="52"/>
        </w:rPr>
      </w:pPr>
      <w:r w:rsidRPr="00977DC0">
        <w:rPr>
          <w:rFonts w:ascii="Monotype Corsiva" w:hAnsi="Monotype Corsiva"/>
          <w:sz w:val="40"/>
          <w:szCs w:val="40"/>
        </w:rPr>
        <w:t>Экологическая беседа: "</w:t>
      </w:r>
      <w:r w:rsidRPr="00595616">
        <w:rPr>
          <w:rFonts w:ascii="Monotype Corsiva" w:hAnsi="Monotype Corsiva"/>
          <w:b/>
          <w:sz w:val="52"/>
          <w:szCs w:val="52"/>
        </w:rPr>
        <w:t>Зимующие и перелетные птицы"</w:t>
      </w:r>
    </w:p>
    <w:p w:rsidR="00977DC0" w:rsidRDefault="00977DC0" w:rsidP="00977DC0">
      <w:pPr>
        <w:ind w:left="709" w:right="253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129540</wp:posOffset>
            </wp:positionV>
            <wp:extent cx="1753870" cy="2272030"/>
            <wp:effectExtent l="19050" t="0" r="0" b="0"/>
            <wp:wrapTight wrapText="bothSides">
              <wp:wrapPolygon edited="0">
                <wp:start x="-235" y="0"/>
                <wp:lineTo x="-235" y="21371"/>
                <wp:lineTo x="21584" y="21371"/>
                <wp:lineTo x="21584" y="0"/>
                <wp:lineTo x="-235" y="0"/>
              </wp:wrapPolygon>
            </wp:wrapTight>
            <wp:docPr id="5" name="Рисунок 5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DC0">
        <w:rPr>
          <w:rFonts w:ascii="Monotype Corsiva" w:hAnsi="Monotype Corsiva"/>
          <w:sz w:val="40"/>
          <w:szCs w:val="40"/>
        </w:rPr>
        <w:t>Цель: углублять представление о причинах отлета птиц (исчезновение основного корма, замерзание водоемов, земли, отмирание вегетативных частей растений); учить классифицировать птиц на зимующих (ворона, галка, воробей, синица, снегирь, голубь) и перелетных (утка, грач, стриж, ласточка) на основе установления связи между характером корма и возможности его добывания. Воспитывать желание заботится о птицах.</w:t>
      </w:r>
    </w:p>
    <w:p w:rsidR="00977DC0" w:rsidRDefault="00977DC0" w:rsidP="00977DC0">
      <w:pPr>
        <w:ind w:left="709" w:right="253"/>
        <w:rPr>
          <w:rFonts w:ascii="Monotype Corsiva" w:hAnsi="Monotype Corsiva"/>
          <w:sz w:val="40"/>
          <w:szCs w:val="40"/>
        </w:rPr>
      </w:pPr>
    </w:p>
    <w:p w:rsidR="00977DC0" w:rsidRPr="00595616" w:rsidRDefault="00595616" w:rsidP="00595616">
      <w:pPr>
        <w:ind w:left="709" w:right="253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7313295</wp:posOffset>
            </wp:positionH>
            <wp:positionV relativeFrom="paragraph">
              <wp:posOffset>332105</wp:posOffset>
            </wp:positionV>
            <wp:extent cx="2002155" cy="1426845"/>
            <wp:effectExtent l="19050" t="0" r="0" b="0"/>
            <wp:wrapTight wrapText="bothSides">
              <wp:wrapPolygon edited="0">
                <wp:start x="-206" y="0"/>
                <wp:lineTo x="-206" y="21340"/>
                <wp:lineTo x="21579" y="21340"/>
                <wp:lineTo x="21579" y="0"/>
                <wp:lineTo x="-206" y="0"/>
              </wp:wrapPolygon>
            </wp:wrapTight>
            <wp:docPr id="6" name="Рисунок 6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16">
        <w:rPr>
          <w:rFonts w:ascii="Monotype Corsiva" w:hAnsi="Monotype Corsiva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1076671</wp:posOffset>
            </wp:positionH>
            <wp:positionV relativeFrom="paragraph">
              <wp:posOffset>-2078239</wp:posOffset>
            </wp:positionV>
            <wp:extent cx="7630969" cy="10709563"/>
            <wp:effectExtent l="1562100" t="0" r="1532081" b="0"/>
            <wp:wrapNone/>
            <wp:docPr id="2" name="Рисунок 1" descr="http://mistergid.ru/image/upload/2011-08-05/330026694634_1556c777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5/330026694634_1556c7779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0969" cy="1070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DC0" w:rsidRPr="00977DC0">
        <w:rPr>
          <w:rFonts w:ascii="Monotype Corsiva" w:hAnsi="Monotype Corsiva"/>
          <w:sz w:val="40"/>
          <w:szCs w:val="40"/>
        </w:rPr>
        <w:t xml:space="preserve">Экологическая беседа </w:t>
      </w:r>
      <w:r w:rsidR="00977DC0" w:rsidRPr="00595616">
        <w:rPr>
          <w:rFonts w:ascii="Monotype Corsiva" w:hAnsi="Monotype Corsiva"/>
          <w:b/>
          <w:sz w:val="52"/>
          <w:szCs w:val="52"/>
        </w:rPr>
        <w:t>"Птицы водоемов"</w:t>
      </w:r>
    </w:p>
    <w:p w:rsidR="00977DC0" w:rsidRPr="00977DC0" w:rsidRDefault="00977DC0" w:rsidP="00977DC0">
      <w:pPr>
        <w:ind w:left="709" w:right="253"/>
        <w:rPr>
          <w:rFonts w:ascii="Monotype Corsiva" w:hAnsi="Monotype Corsiva"/>
          <w:sz w:val="40"/>
          <w:szCs w:val="40"/>
        </w:rPr>
      </w:pPr>
      <w:r w:rsidRPr="00977DC0">
        <w:rPr>
          <w:rFonts w:ascii="Monotype Corsiva" w:hAnsi="Monotype Corsiva"/>
          <w:sz w:val="40"/>
          <w:szCs w:val="40"/>
        </w:rPr>
        <w:t>Цель: формировать представление о том, что в водоеме живут птицы, образ жизни которых связан с водой, их приспособленность к условиям обитания. Формировать представление о жизненном круге утки.</w:t>
      </w:r>
    </w:p>
    <w:p w:rsidR="00595616" w:rsidRDefault="00595616" w:rsidP="00977DC0">
      <w:pPr>
        <w:ind w:left="709" w:right="253"/>
        <w:rPr>
          <w:rFonts w:ascii="Monotype Corsiva" w:hAnsi="Monotype Corsiva"/>
          <w:sz w:val="40"/>
          <w:szCs w:val="40"/>
        </w:rPr>
      </w:pPr>
    </w:p>
    <w:p w:rsidR="00595616" w:rsidRDefault="00A63BDA" w:rsidP="00977DC0">
      <w:pPr>
        <w:ind w:left="709" w:right="253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158115</wp:posOffset>
            </wp:positionV>
            <wp:extent cx="2625090" cy="2174875"/>
            <wp:effectExtent l="19050" t="0" r="3810" b="0"/>
            <wp:wrapTight wrapText="bothSides">
              <wp:wrapPolygon edited="0">
                <wp:start x="-157" y="0"/>
                <wp:lineTo x="-157" y="21379"/>
                <wp:lineTo x="21631" y="21379"/>
                <wp:lineTo x="21631" y="0"/>
                <wp:lineTo x="-157" y="0"/>
              </wp:wrapPolygon>
            </wp:wrapTight>
            <wp:docPr id="10" name="Рисунок 10" descr="C:\Users\admin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C0" w:rsidRPr="00595616" w:rsidRDefault="00977DC0" w:rsidP="00595616">
      <w:pPr>
        <w:ind w:left="709" w:right="253"/>
        <w:jc w:val="right"/>
        <w:rPr>
          <w:rFonts w:ascii="Monotype Corsiva" w:hAnsi="Monotype Corsiva"/>
          <w:b/>
          <w:sz w:val="52"/>
          <w:szCs w:val="52"/>
        </w:rPr>
      </w:pPr>
      <w:r w:rsidRPr="00977DC0">
        <w:rPr>
          <w:rFonts w:ascii="Monotype Corsiva" w:hAnsi="Monotype Corsiva"/>
          <w:sz w:val="40"/>
          <w:szCs w:val="40"/>
        </w:rPr>
        <w:t>Экологическая беседа "</w:t>
      </w:r>
      <w:r w:rsidRPr="00595616">
        <w:rPr>
          <w:rFonts w:ascii="Monotype Corsiva" w:hAnsi="Monotype Corsiva"/>
          <w:b/>
          <w:sz w:val="52"/>
          <w:szCs w:val="52"/>
        </w:rPr>
        <w:t>Учитесь жалеть и беречь".</w:t>
      </w:r>
    </w:p>
    <w:p w:rsidR="00977DC0" w:rsidRPr="00977DC0" w:rsidRDefault="00977DC0" w:rsidP="00595616">
      <w:pPr>
        <w:ind w:left="709" w:right="253"/>
        <w:jc w:val="right"/>
        <w:rPr>
          <w:rFonts w:ascii="Monotype Corsiva" w:hAnsi="Monotype Corsiva"/>
          <w:sz w:val="40"/>
          <w:szCs w:val="40"/>
        </w:rPr>
      </w:pPr>
      <w:r w:rsidRPr="00977DC0">
        <w:rPr>
          <w:rFonts w:ascii="Monotype Corsiva" w:hAnsi="Monotype Corsiva"/>
          <w:sz w:val="40"/>
          <w:szCs w:val="40"/>
        </w:rPr>
        <w:t>Цель: формировать ответственное и бережное отношение к родной природе.</w:t>
      </w:r>
    </w:p>
    <w:p w:rsidR="00595616" w:rsidRDefault="00595616" w:rsidP="00977DC0">
      <w:pPr>
        <w:ind w:left="709" w:right="253"/>
        <w:rPr>
          <w:rFonts w:ascii="Monotype Corsiva" w:hAnsi="Monotype Corsiva"/>
          <w:sz w:val="40"/>
          <w:szCs w:val="40"/>
        </w:rPr>
      </w:pPr>
    </w:p>
    <w:p w:rsidR="00595616" w:rsidRDefault="00595616" w:rsidP="00977DC0">
      <w:pPr>
        <w:ind w:left="709" w:right="253"/>
        <w:rPr>
          <w:rFonts w:ascii="Monotype Corsiva" w:hAnsi="Monotype Corsiva"/>
          <w:sz w:val="40"/>
          <w:szCs w:val="40"/>
        </w:rPr>
      </w:pPr>
    </w:p>
    <w:p w:rsidR="00977DC0" w:rsidRPr="00595616" w:rsidRDefault="00977DC0" w:rsidP="00977DC0">
      <w:pPr>
        <w:ind w:left="709" w:right="253"/>
        <w:rPr>
          <w:rFonts w:ascii="Monotype Corsiva" w:hAnsi="Monotype Corsiva"/>
          <w:b/>
          <w:sz w:val="52"/>
          <w:szCs w:val="52"/>
        </w:rPr>
      </w:pPr>
      <w:r w:rsidRPr="00977DC0">
        <w:rPr>
          <w:rFonts w:ascii="Monotype Corsiva" w:hAnsi="Monotype Corsiva"/>
          <w:sz w:val="40"/>
          <w:szCs w:val="40"/>
        </w:rPr>
        <w:t xml:space="preserve">Беседа: </w:t>
      </w:r>
      <w:r w:rsidRPr="00595616">
        <w:rPr>
          <w:rFonts w:ascii="Monotype Corsiva" w:hAnsi="Monotype Corsiva"/>
          <w:b/>
          <w:sz w:val="40"/>
          <w:szCs w:val="40"/>
        </w:rPr>
        <w:t>"</w:t>
      </w:r>
      <w:r w:rsidRPr="00595616">
        <w:rPr>
          <w:rFonts w:ascii="Monotype Corsiva" w:hAnsi="Monotype Corsiva"/>
          <w:b/>
          <w:sz w:val="52"/>
          <w:szCs w:val="52"/>
        </w:rPr>
        <w:t>Добрые поступки"</w:t>
      </w:r>
    </w:p>
    <w:p w:rsidR="00977DC0" w:rsidRPr="00977DC0" w:rsidRDefault="00977DC0" w:rsidP="00977DC0">
      <w:pPr>
        <w:ind w:left="709" w:right="253"/>
        <w:rPr>
          <w:rFonts w:ascii="Monotype Corsiva" w:hAnsi="Monotype Corsiva"/>
          <w:sz w:val="40"/>
          <w:szCs w:val="40"/>
        </w:rPr>
      </w:pPr>
      <w:r w:rsidRPr="00977DC0">
        <w:rPr>
          <w:rFonts w:ascii="Monotype Corsiva" w:hAnsi="Monotype Corsiva"/>
          <w:sz w:val="40"/>
          <w:szCs w:val="40"/>
        </w:rPr>
        <w:t xml:space="preserve">Цель: воспитывать умение доказательно строить суждения, определять добрые поступки. </w:t>
      </w:r>
    </w:p>
    <w:p w:rsidR="00BA2C02" w:rsidRPr="00BA2C02" w:rsidRDefault="00BA2C02" w:rsidP="00BA2C02">
      <w:pPr>
        <w:ind w:left="709" w:right="253"/>
        <w:rPr>
          <w:rFonts w:ascii="Monotype Corsiva" w:hAnsi="Monotype Corsiva"/>
          <w:b/>
          <w:sz w:val="52"/>
          <w:szCs w:val="52"/>
        </w:rPr>
      </w:pPr>
    </w:p>
    <w:sectPr w:rsidR="00BA2C02" w:rsidRPr="00BA2C02" w:rsidSect="00977DC0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77" w:rsidRDefault="00F02877" w:rsidP="00977DC0">
      <w:pPr>
        <w:spacing w:after="0" w:line="240" w:lineRule="auto"/>
      </w:pPr>
      <w:r>
        <w:separator/>
      </w:r>
    </w:p>
  </w:endnote>
  <w:endnote w:type="continuationSeparator" w:id="1">
    <w:p w:rsidR="00F02877" w:rsidRDefault="00F02877" w:rsidP="0097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77" w:rsidRDefault="00F02877" w:rsidP="00977DC0">
      <w:pPr>
        <w:spacing w:after="0" w:line="240" w:lineRule="auto"/>
      </w:pPr>
      <w:r>
        <w:separator/>
      </w:r>
    </w:p>
  </w:footnote>
  <w:footnote w:type="continuationSeparator" w:id="1">
    <w:p w:rsidR="00F02877" w:rsidRDefault="00F02877" w:rsidP="00977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C02"/>
    <w:rsid w:val="00595616"/>
    <w:rsid w:val="00977DC0"/>
    <w:rsid w:val="00A63BDA"/>
    <w:rsid w:val="00BA2C02"/>
    <w:rsid w:val="00F0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DC0"/>
  </w:style>
  <w:style w:type="paragraph" w:styleId="a7">
    <w:name w:val="footer"/>
    <w:basedOn w:val="a"/>
    <w:link w:val="a8"/>
    <w:uiPriority w:val="99"/>
    <w:semiHidden/>
    <w:unhideWhenUsed/>
    <w:rsid w:val="0097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2014-04-19T10:44:00Z</dcterms:created>
  <dcterms:modified xsi:type="dcterms:W3CDTF">2014-04-19T11:14:00Z</dcterms:modified>
</cp:coreProperties>
</file>